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747ED" w14:textId="77777777" w:rsidR="004B3E6A" w:rsidRPr="0054476E" w:rsidRDefault="004B3E6A" w:rsidP="004B3E6A">
      <w:pPr>
        <w:pStyle w:val="a8"/>
        <w:ind w:right="-55"/>
        <w:rPr>
          <w:b w:val="0"/>
          <w:bCs w:val="0"/>
          <w:szCs w:val="28"/>
        </w:rPr>
      </w:pPr>
      <w:r w:rsidRPr="0054476E">
        <w:rPr>
          <w:noProof/>
          <w:szCs w:val="28"/>
          <w:lang w:val="ru-RU" w:eastAsia="ru-RU"/>
        </w:rPr>
        <w:drawing>
          <wp:inline distT="0" distB="0" distL="0" distR="0" wp14:anchorId="43C3E0DC" wp14:editId="4C9628FE">
            <wp:extent cx="497205" cy="566420"/>
            <wp:effectExtent l="0" t="0" r="0" b="508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017"/>
        <w:gridCol w:w="5120"/>
      </w:tblGrid>
      <w:tr w:rsidR="004B3E6A" w:rsidRPr="0054476E" w14:paraId="72015904" w14:textId="77777777" w:rsidTr="0054476E">
        <w:tc>
          <w:tcPr>
            <w:tcW w:w="10137" w:type="dxa"/>
            <w:gridSpan w:val="2"/>
          </w:tcPr>
          <w:p w14:paraId="67259E74" w14:textId="77777777" w:rsidR="004B3E6A" w:rsidRPr="0054476E" w:rsidRDefault="004B3E6A" w:rsidP="00384390">
            <w:pPr>
              <w:pStyle w:val="a8"/>
              <w:rPr>
                <w:szCs w:val="28"/>
                <w:lang w:val="ru-RU" w:eastAsia="ru-RU"/>
              </w:rPr>
            </w:pPr>
            <w:r w:rsidRPr="0054476E">
              <w:rPr>
                <w:szCs w:val="28"/>
                <w:lang w:val="ru-RU" w:eastAsia="ru-RU"/>
              </w:rPr>
              <w:t>АДМИНИСТРАЦИЯ</w:t>
            </w:r>
          </w:p>
          <w:p w14:paraId="293CB311" w14:textId="0DD34552" w:rsidR="004B3E6A" w:rsidRPr="0054476E" w:rsidRDefault="004B3E6A" w:rsidP="00384390">
            <w:pPr>
              <w:pStyle w:val="a8"/>
              <w:rPr>
                <w:szCs w:val="28"/>
                <w:lang w:val="ru-RU" w:eastAsia="ru-RU"/>
              </w:rPr>
            </w:pPr>
            <w:r w:rsidRPr="0054476E">
              <w:rPr>
                <w:szCs w:val="28"/>
                <w:lang w:val="ru-RU" w:eastAsia="ru-RU"/>
              </w:rPr>
              <w:t>БАГАНСКОГО РАЙОНА</w:t>
            </w:r>
          </w:p>
          <w:p w14:paraId="18AE4E5F" w14:textId="77777777" w:rsidR="004B3E6A" w:rsidRPr="0054476E" w:rsidRDefault="004B3E6A" w:rsidP="00384390">
            <w:pPr>
              <w:pStyle w:val="a8"/>
              <w:ind w:right="-55"/>
              <w:rPr>
                <w:szCs w:val="28"/>
                <w:lang w:val="ru-RU" w:eastAsia="ru-RU"/>
              </w:rPr>
            </w:pPr>
            <w:r w:rsidRPr="0054476E">
              <w:rPr>
                <w:szCs w:val="28"/>
                <w:lang w:val="ru-RU" w:eastAsia="ru-RU"/>
              </w:rPr>
              <w:t>НОВОСИБИРСКОЙ ОБЛАСТИ</w:t>
            </w:r>
          </w:p>
        </w:tc>
      </w:tr>
      <w:tr w:rsidR="004B3E6A" w:rsidRPr="0054476E" w14:paraId="5C2059BF" w14:textId="77777777" w:rsidTr="0054476E">
        <w:trPr>
          <w:trHeight w:val="80"/>
        </w:trPr>
        <w:tc>
          <w:tcPr>
            <w:tcW w:w="10137" w:type="dxa"/>
            <w:gridSpan w:val="2"/>
          </w:tcPr>
          <w:p w14:paraId="38C0EBBC" w14:textId="77777777" w:rsidR="004B3E6A" w:rsidRPr="0054476E" w:rsidRDefault="004B3E6A" w:rsidP="00384390">
            <w:pPr>
              <w:pStyle w:val="a8"/>
              <w:ind w:right="-55"/>
              <w:rPr>
                <w:b w:val="0"/>
                <w:bCs w:val="0"/>
                <w:szCs w:val="28"/>
                <w:lang w:val="ru-RU" w:eastAsia="ru-RU"/>
              </w:rPr>
            </w:pPr>
          </w:p>
        </w:tc>
      </w:tr>
      <w:tr w:rsidR="004B3E6A" w:rsidRPr="0054476E" w14:paraId="14553043" w14:textId="77777777" w:rsidTr="0054476E">
        <w:tc>
          <w:tcPr>
            <w:tcW w:w="10137" w:type="dxa"/>
            <w:gridSpan w:val="2"/>
          </w:tcPr>
          <w:p w14:paraId="601FD50B" w14:textId="77777777" w:rsidR="004B3E6A" w:rsidRPr="0054476E" w:rsidRDefault="004B3E6A" w:rsidP="00384390">
            <w:pPr>
              <w:pStyle w:val="a8"/>
              <w:ind w:right="-55"/>
              <w:rPr>
                <w:bCs w:val="0"/>
                <w:szCs w:val="28"/>
                <w:lang w:val="ru-RU" w:eastAsia="ru-RU"/>
              </w:rPr>
            </w:pPr>
            <w:r w:rsidRPr="0054476E">
              <w:rPr>
                <w:bCs w:val="0"/>
                <w:szCs w:val="28"/>
                <w:lang w:val="ru-RU" w:eastAsia="ru-RU"/>
              </w:rPr>
              <w:t>ПОСТАНОВЛЕНИЕ</w:t>
            </w:r>
          </w:p>
          <w:p w14:paraId="403CECF9" w14:textId="77777777" w:rsidR="004B3E6A" w:rsidRPr="0054476E" w:rsidRDefault="004B3E6A" w:rsidP="00384390">
            <w:pPr>
              <w:pStyle w:val="a8"/>
              <w:ind w:right="-55"/>
              <w:rPr>
                <w:bCs w:val="0"/>
                <w:szCs w:val="28"/>
                <w:lang w:val="ru-RU" w:eastAsia="ru-RU"/>
              </w:rPr>
            </w:pPr>
          </w:p>
          <w:p w14:paraId="7148E3B9" w14:textId="1ED5B608" w:rsidR="004B3E6A" w:rsidRPr="0054476E" w:rsidRDefault="0054476E" w:rsidP="00384390">
            <w:pPr>
              <w:pStyle w:val="a8"/>
              <w:ind w:right="-55"/>
              <w:rPr>
                <w:b w:val="0"/>
                <w:bCs w:val="0"/>
                <w:szCs w:val="28"/>
                <w:lang w:val="ru-RU" w:eastAsia="ru-RU"/>
              </w:rPr>
            </w:pPr>
            <w:r w:rsidRPr="0054476E">
              <w:rPr>
                <w:b w:val="0"/>
                <w:bCs w:val="0"/>
                <w:szCs w:val="28"/>
                <w:lang w:val="ru-RU" w:eastAsia="ru-RU"/>
              </w:rPr>
              <w:t>22.06.2026                          № 578</w:t>
            </w:r>
          </w:p>
        </w:tc>
      </w:tr>
      <w:tr w:rsidR="004B3E6A" w:rsidRPr="007B33C7" w14:paraId="03E1FF24" w14:textId="77777777" w:rsidTr="0054476E">
        <w:tblPrEx>
          <w:tblLook w:val="01E0" w:firstRow="1" w:lastRow="1" w:firstColumn="1" w:lastColumn="1" w:noHBand="0" w:noVBand="0"/>
        </w:tblPrEx>
        <w:tc>
          <w:tcPr>
            <w:tcW w:w="5017" w:type="dxa"/>
          </w:tcPr>
          <w:p w14:paraId="23293E27" w14:textId="77777777" w:rsidR="004B3E6A" w:rsidRPr="007B33C7" w:rsidRDefault="004B3E6A" w:rsidP="00384390">
            <w:pPr>
              <w:jc w:val="both"/>
              <w:rPr>
                <w:sz w:val="28"/>
                <w:szCs w:val="28"/>
              </w:rPr>
            </w:pPr>
            <w:r w:rsidRPr="007B33C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20" w:type="dxa"/>
          </w:tcPr>
          <w:p w14:paraId="00422069" w14:textId="77777777" w:rsidR="004B3E6A" w:rsidRPr="007B33C7" w:rsidRDefault="004B3E6A" w:rsidP="0038439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1005B4E4" w14:textId="77777777" w:rsidR="004B3E6A" w:rsidRDefault="004B3E6A" w:rsidP="004B3E6A">
      <w:pPr>
        <w:jc w:val="center"/>
        <w:rPr>
          <w:sz w:val="28"/>
          <w:szCs w:val="28"/>
        </w:rPr>
      </w:pPr>
      <w:r w:rsidRPr="00F713D0">
        <w:rPr>
          <w:sz w:val="28"/>
          <w:szCs w:val="28"/>
        </w:rPr>
        <w:t xml:space="preserve">О предоставлении разрешения на </w:t>
      </w:r>
      <w:r w:rsidRPr="006F1E32">
        <w:rPr>
          <w:sz w:val="28"/>
          <w:szCs w:val="28"/>
        </w:rPr>
        <w:t>отклонение от предельных параметров разрешенного строительства, реконструкции объектов</w:t>
      </w:r>
    </w:p>
    <w:p w14:paraId="45F94224" w14:textId="77777777" w:rsidR="004B3E6A" w:rsidRPr="00F713D0" w:rsidRDefault="004B3E6A" w:rsidP="004B3E6A">
      <w:pPr>
        <w:jc w:val="center"/>
        <w:rPr>
          <w:sz w:val="28"/>
          <w:szCs w:val="28"/>
        </w:rPr>
      </w:pPr>
      <w:r w:rsidRPr="006F1E32">
        <w:rPr>
          <w:sz w:val="28"/>
          <w:szCs w:val="28"/>
        </w:rPr>
        <w:t xml:space="preserve"> капитального строительства</w:t>
      </w:r>
    </w:p>
    <w:p w14:paraId="066B324A" w14:textId="77777777" w:rsidR="004B3E6A" w:rsidRDefault="004B3E6A" w:rsidP="004B3E6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974FC86" w14:textId="72A70E0F" w:rsidR="004B3E6A" w:rsidRPr="00DF5B08" w:rsidRDefault="004B3E6A" w:rsidP="004B3E6A">
      <w:pPr>
        <w:shd w:val="clear" w:color="auto" w:fill="FFFFFF"/>
        <w:ind w:firstLine="708"/>
        <w:jc w:val="both"/>
        <w:outlineLvl w:val="0"/>
        <w:rPr>
          <w:sz w:val="28"/>
          <w:szCs w:val="28"/>
        </w:rPr>
      </w:pPr>
      <w:proofErr w:type="gramStart"/>
      <w:r w:rsidRPr="00DF5B08">
        <w:rPr>
          <w:sz w:val="28"/>
          <w:szCs w:val="28"/>
        </w:rPr>
        <w:t xml:space="preserve">В соответствии со статьей 40 Градостроительного кодекса Российской Федерации, постановлением администрации Баганского  района Новосибирской области от </w:t>
      </w:r>
      <w:r w:rsidR="00097737" w:rsidRPr="00DF5B08">
        <w:rPr>
          <w:sz w:val="28"/>
          <w:szCs w:val="28"/>
        </w:rPr>
        <w:t>04.04.2022</w:t>
      </w:r>
      <w:r w:rsidRPr="00DF5B08">
        <w:rPr>
          <w:sz w:val="28"/>
          <w:szCs w:val="28"/>
        </w:rPr>
        <w:t xml:space="preserve"> № </w:t>
      </w:r>
      <w:r w:rsidR="00097737" w:rsidRPr="00DF5B08">
        <w:rPr>
          <w:sz w:val="28"/>
          <w:szCs w:val="28"/>
        </w:rPr>
        <w:t>283</w:t>
      </w:r>
      <w:r w:rsidRPr="00DF5B08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по предоставлению разрешения на отклонение от предельных параметров разрешенного</w:t>
      </w:r>
      <w:bookmarkStart w:id="0" w:name="_GoBack"/>
      <w:bookmarkEnd w:id="0"/>
      <w:r w:rsidRPr="00DF5B08">
        <w:rPr>
          <w:sz w:val="28"/>
          <w:szCs w:val="28"/>
        </w:rPr>
        <w:t xml:space="preserve"> строительства, реконструкции объектов капитального строительства», заключением по результатам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строительства, администрация</w:t>
      </w:r>
      <w:proofErr w:type="gramEnd"/>
      <w:r w:rsidRPr="00DF5B08">
        <w:rPr>
          <w:sz w:val="28"/>
          <w:szCs w:val="28"/>
        </w:rPr>
        <w:t xml:space="preserve"> Баганского района Новосибирской области </w:t>
      </w:r>
    </w:p>
    <w:p w14:paraId="780890FE" w14:textId="77777777" w:rsidR="004B3E6A" w:rsidRPr="00DF5B08" w:rsidRDefault="004B3E6A" w:rsidP="004B3E6A">
      <w:pPr>
        <w:shd w:val="clear" w:color="auto" w:fill="FFFFFF"/>
        <w:ind w:firstLine="708"/>
        <w:jc w:val="both"/>
        <w:outlineLvl w:val="0"/>
        <w:rPr>
          <w:sz w:val="28"/>
          <w:szCs w:val="28"/>
        </w:rPr>
      </w:pPr>
      <w:r w:rsidRPr="00DF5B08">
        <w:rPr>
          <w:sz w:val="28"/>
          <w:szCs w:val="28"/>
        </w:rPr>
        <w:t>ПОСТАНОВЛЯЕТ:</w:t>
      </w:r>
    </w:p>
    <w:p w14:paraId="7BAF6B30" w14:textId="511FEE77" w:rsidR="004B3E6A" w:rsidRPr="00DF5B08" w:rsidRDefault="004B3E6A" w:rsidP="0054476E">
      <w:pPr>
        <w:ind w:right="-2" w:firstLine="710"/>
        <w:jc w:val="both"/>
        <w:rPr>
          <w:sz w:val="28"/>
          <w:szCs w:val="28"/>
        </w:rPr>
      </w:pPr>
      <w:r w:rsidRPr="00DF5B08">
        <w:rPr>
          <w:bCs/>
          <w:sz w:val="28"/>
          <w:szCs w:val="28"/>
        </w:rPr>
        <w:t xml:space="preserve">1. Предоставить </w:t>
      </w:r>
      <w:r w:rsidR="00DF5B08" w:rsidRPr="00DF5B08">
        <w:rPr>
          <w:bCs/>
          <w:sz w:val="28"/>
          <w:szCs w:val="28"/>
        </w:rPr>
        <w:t>Мищенко  О.А.</w:t>
      </w:r>
      <w:r w:rsidRPr="00DF5B08">
        <w:rPr>
          <w:bCs/>
          <w:sz w:val="28"/>
          <w:szCs w:val="28"/>
        </w:rPr>
        <w:t xml:space="preserve"> </w:t>
      </w:r>
      <w:r w:rsidRPr="00DF5B08">
        <w:rPr>
          <w:sz w:val="28"/>
          <w:szCs w:val="28"/>
        </w:rPr>
        <w:t xml:space="preserve">разрешение </w:t>
      </w:r>
      <w:r w:rsidRPr="00DF5B08">
        <w:rPr>
          <w:color w:val="000000"/>
          <w:sz w:val="28"/>
          <w:szCs w:val="28"/>
        </w:rPr>
        <w:t xml:space="preserve">на отклонение от предельных параметров разрешенного строительства объектов капитального строительства в отношении земельного участка с кадастровым номером </w:t>
      </w:r>
      <w:r w:rsidR="00097737" w:rsidRPr="00DF5B08">
        <w:rPr>
          <w:color w:val="000000"/>
          <w:sz w:val="28"/>
          <w:szCs w:val="28"/>
        </w:rPr>
        <w:t>54:01:0101</w:t>
      </w:r>
      <w:r w:rsidR="00DF5B08" w:rsidRPr="00DF5B08">
        <w:rPr>
          <w:color w:val="000000"/>
          <w:sz w:val="28"/>
          <w:szCs w:val="28"/>
        </w:rPr>
        <w:t>03</w:t>
      </w:r>
      <w:r w:rsidR="00097737" w:rsidRPr="00DF5B08">
        <w:rPr>
          <w:color w:val="000000"/>
          <w:sz w:val="28"/>
          <w:szCs w:val="28"/>
        </w:rPr>
        <w:t>:</w:t>
      </w:r>
      <w:r w:rsidR="00DF5B08" w:rsidRPr="00DF5B08">
        <w:rPr>
          <w:color w:val="000000"/>
          <w:sz w:val="28"/>
          <w:szCs w:val="28"/>
        </w:rPr>
        <w:t>554</w:t>
      </w:r>
      <w:r w:rsidRPr="00DF5B08">
        <w:rPr>
          <w:color w:val="000000"/>
          <w:sz w:val="28"/>
          <w:szCs w:val="28"/>
        </w:rPr>
        <w:t xml:space="preserve">, площадью </w:t>
      </w:r>
      <w:r w:rsidR="00DF5B08" w:rsidRPr="00DF5B08">
        <w:rPr>
          <w:color w:val="000000"/>
          <w:sz w:val="28"/>
          <w:szCs w:val="28"/>
        </w:rPr>
        <w:t>934</w:t>
      </w:r>
      <w:r w:rsidRPr="00DF5B08">
        <w:rPr>
          <w:color w:val="000000"/>
          <w:sz w:val="28"/>
          <w:szCs w:val="28"/>
        </w:rPr>
        <w:t xml:space="preserve"> квадратных метров, расположенного по адресу: Новосибирская область, </w:t>
      </w:r>
      <w:proofErr w:type="spellStart"/>
      <w:r w:rsidRPr="00DF5B08">
        <w:rPr>
          <w:color w:val="000000"/>
          <w:sz w:val="28"/>
          <w:szCs w:val="28"/>
        </w:rPr>
        <w:t>Баганский</w:t>
      </w:r>
      <w:proofErr w:type="spellEnd"/>
      <w:r w:rsidRPr="00DF5B08">
        <w:rPr>
          <w:color w:val="000000"/>
          <w:sz w:val="28"/>
          <w:szCs w:val="28"/>
        </w:rPr>
        <w:t xml:space="preserve"> район, село Баган, ул. </w:t>
      </w:r>
      <w:r w:rsidR="00DF5B08" w:rsidRPr="00DF5B08">
        <w:rPr>
          <w:color w:val="000000"/>
          <w:sz w:val="28"/>
          <w:szCs w:val="28"/>
        </w:rPr>
        <w:t>Дорожников</w:t>
      </w:r>
      <w:r w:rsidRPr="00DF5B08">
        <w:rPr>
          <w:color w:val="000000"/>
          <w:sz w:val="28"/>
          <w:szCs w:val="28"/>
        </w:rPr>
        <w:t>, в части уменьшения минимального отступа от границы земельного участка</w:t>
      </w:r>
      <w:r w:rsidR="00097737" w:rsidRPr="00DF5B08">
        <w:rPr>
          <w:color w:val="000000"/>
          <w:sz w:val="28"/>
          <w:szCs w:val="28"/>
        </w:rPr>
        <w:t>,</w:t>
      </w:r>
      <w:r w:rsidRPr="00DF5B08">
        <w:rPr>
          <w:color w:val="000000"/>
          <w:sz w:val="28"/>
          <w:szCs w:val="28"/>
        </w:rPr>
        <w:t xml:space="preserve"> согласно </w:t>
      </w:r>
      <w:r w:rsidR="00A95757" w:rsidRPr="00DF5B08">
        <w:rPr>
          <w:color w:val="000000"/>
          <w:sz w:val="28"/>
          <w:szCs w:val="28"/>
        </w:rPr>
        <w:t>прилагаемой схем</w:t>
      </w:r>
      <w:r w:rsidR="00930E78" w:rsidRPr="00DF5B08">
        <w:rPr>
          <w:color w:val="000000"/>
          <w:sz w:val="28"/>
          <w:szCs w:val="28"/>
        </w:rPr>
        <w:t>е.</w:t>
      </w:r>
      <w:r w:rsidR="00A95757" w:rsidRPr="00DF5B08">
        <w:rPr>
          <w:color w:val="000000"/>
          <w:sz w:val="28"/>
          <w:szCs w:val="28"/>
        </w:rPr>
        <w:t xml:space="preserve"> </w:t>
      </w:r>
    </w:p>
    <w:p w14:paraId="632244D8" w14:textId="5B21E7C2" w:rsidR="004B3E6A" w:rsidRPr="00DF5B08" w:rsidRDefault="004B3E6A" w:rsidP="0054476E">
      <w:pPr>
        <w:ind w:firstLine="708"/>
        <w:jc w:val="both"/>
        <w:rPr>
          <w:sz w:val="28"/>
          <w:szCs w:val="28"/>
        </w:rPr>
      </w:pPr>
      <w:r w:rsidRPr="00DF5B08">
        <w:rPr>
          <w:sz w:val="28"/>
          <w:szCs w:val="28"/>
        </w:rPr>
        <w:t>2.Опубликовать настоящее постановление в периодическом издании «Бюллетень органов местного самоуправления</w:t>
      </w:r>
      <w:r w:rsidR="00076C53">
        <w:rPr>
          <w:sz w:val="28"/>
          <w:szCs w:val="28"/>
        </w:rPr>
        <w:t>»</w:t>
      </w:r>
      <w:r w:rsidRPr="00DF5B08">
        <w:rPr>
          <w:sz w:val="28"/>
          <w:szCs w:val="28"/>
        </w:rPr>
        <w:t xml:space="preserve"> и разместить на официальном сайте Баганского района Новосибирской области».</w:t>
      </w:r>
    </w:p>
    <w:p w14:paraId="34B7EEA2" w14:textId="3EC4F6A3" w:rsidR="004B3E6A" w:rsidRPr="00DF5B08" w:rsidRDefault="004B3E6A" w:rsidP="0054476E">
      <w:pPr>
        <w:ind w:firstLine="708"/>
        <w:jc w:val="both"/>
        <w:rPr>
          <w:color w:val="000000"/>
          <w:sz w:val="28"/>
          <w:szCs w:val="28"/>
        </w:rPr>
      </w:pPr>
      <w:r w:rsidRPr="00DF5B08">
        <w:rPr>
          <w:sz w:val="28"/>
          <w:szCs w:val="28"/>
        </w:rPr>
        <w:t xml:space="preserve">3. </w:t>
      </w:r>
      <w:proofErr w:type="gramStart"/>
      <w:r w:rsidRPr="00DF5B08">
        <w:rPr>
          <w:sz w:val="28"/>
          <w:szCs w:val="28"/>
        </w:rPr>
        <w:t>Контроль за</w:t>
      </w:r>
      <w:proofErr w:type="gramEnd"/>
      <w:r w:rsidRPr="00DF5B08">
        <w:rPr>
          <w:sz w:val="28"/>
          <w:szCs w:val="28"/>
        </w:rPr>
        <w:t xml:space="preserve"> исполнением постановления возложить на заместителя главы администрации Баганского  района Новосибирской области </w:t>
      </w:r>
      <w:proofErr w:type="spellStart"/>
      <w:r w:rsidR="00DF5B08" w:rsidRPr="00DF5B08">
        <w:rPr>
          <w:sz w:val="28"/>
          <w:szCs w:val="28"/>
        </w:rPr>
        <w:t>Бреус</w:t>
      </w:r>
      <w:proofErr w:type="spellEnd"/>
      <w:r w:rsidR="00DF5B08" w:rsidRPr="00DF5B08">
        <w:rPr>
          <w:sz w:val="28"/>
          <w:szCs w:val="28"/>
        </w:rPr>
        <w:t xml:space="preserve"> А.О.</w:t>
      </w:r>
    </w:p>
    <w:p w14:paraId="0F4A805E" w14:textId="77777777" w:rsidR="004B3E6A" w:rsidRPr="00DF5B08" w:rsidRDefault="004B3E6A" w:rsidP="004B3E6A">
      <w:pPr>
        <w:autoSpaceDN w:val="0"/>
        <w:ind w:firstLine="567"/>
        <w:jc w:val="both"/>
        <w:rPr>
          <w:color w:val="000000"/>
          <w:sz w:val="28"/>
          <w:szCs w:val="28"/>
        </w:rPr>
      </w:pPr>
    </w:p>
    <w:p w14:paraId="07B50549" w14:textId="77777777" w:rsidR="0054476E" w:rsidRDefault="0054476E" w:rsidP="004B3E6A">
      <w:pPr>
        <w:autoSpaceDN w:val="0"/>
        <w:jc w:val="both"/>
        <w:rPr>
          <w:color w:val="000000"/>
          <w:sz w:val="28"/>
          <w:szCs w:val="28"/>
        </w:rPr>
      </w:pPr>
    </w:p>
    <w:p w14:paraId="382B3C83" w14:textId="77777777" w:rsidR="004B3E6A" w:rsidRPr="00DF5B08" w:rsidRDefault="004B3E6A" w:rsidP="004B3E6A">
      <w:pPr>
        <w:autoSpaceDN w:val="0"/>
        <w:jc w:val="both"/>
        <w:rPr>
          <w:color w:val="000000"/>
          <w:sz w:val="28"/>
          <w:szCs w:val="28"/>
        </w:rPr>
      </w:pPr>
      <w:r w:rsidRPr="00DF5B08">
        <w:rPr>
          <w:color w:val="000000"/>
          <w:sz w:val="28"/>
          <w:szCs w:val="28"/>
        </w:rPr>
        <w:t>Глава Баганского района</w:t>
      </w:r>
    </w:p>
    <w:p w14:paraId="6DBD476D" w14:textId="1E99256E" w:rsidR="004B3E6A" w:rsidRPr="00DF5B08" w:rsidRDefault="004B3E6A" w:rsidP="004B3E6A">
      <w:pPr>
        <w:autoSpaceDN w:val="0"/>
        <w:jc w:val="both"/>
        <w:rPr>
          <w:color w:val="000000"/>
          <w:sz w:val="28"/>
          <w:szCs w:val="28"/>
        </w:rPr>
      </w:pPr>
      <w:r w:rsidRPr="00DF5B08">
        <w:rPr>
          <w:color w:val="000000"/>
          <w:sz w:val="28"/>
          <w:szCs w:val="28"/>
        </w:rPr>
        <w:t xml:space="preserve">Новосибирской области                                                                     </w:t>
      </w:r>
      <w:r w:rsidR="00DF5B08" w:rsidRPr="00DF5B08">
        <w:rPr>
          <w:color w:val="000000"/>
          <w:sz w:val="28"/>
          <w:szCs w:val="28"/>
        </w:rPr>
        <w:t xml:space="preserve">А.А. </w:t>
      </w:r>
      <w:proofErr w:type="spellStart"/>
      <w:r w:rsidR="00DF5B08" w:rsidRPr="00DF5B08">
        <w:rPr>
          <w:color w:val="000000"/>
          <w:sz w:val="28"/>
          <w:szCs w:val="28"/>
        </w:rPr>
        <w:t>Воличенко</w:t>
      </w:r>
      <w:proofErr w:type="spellEnd"/>
    </w:p>
    <w:p w14:paraId="625D507D" w14:textId="77777777" w:rsidR="004B3E6A" w:rsidRDefault="004B3E6A" w:rsidP="004B3E6A">
      <w:pPr>
        <w:autoSpaceDN w:val="0"/>
        <w:ind w:right="-55"/>
        <w:rPr>
          <w:bCs/>
          <w:sz w:val="20"/>
          <w:szCs w:val="20"/>
          <w:lang w:eastAsia="x-none"/>
        </w:rPr>
      </w:pPr>
    </w:p>
    <w:p w14:paraId="25369A0B" w14:textId="77777777" w:rsidR="0054476E" w:rsidRDefault="0054476E" w:rsidP="004B3E6A">
      <w:pPr>
        <w:autoSpaceDN w:val="0"/>
        <w:ind w:right="-55"/>
        <w:rPr>
          <w:bCs/>
          <w:sz w:val="20"/>
          <w:szCs w:val="20"/>
          <w:lang w:eastAsia="x-none"/>
        </w:rPr>
      </w:pPr>
    </w:p>
    <w:p w14:paraId="30E5B549" w14:textId="3FE5A244" w:rsidR="004B3E6A" w:rsidRPr="0054476E" w:rsidRDefault="004B3E6A" w:rsidP="004B3E6A">
      <w:pPr>
        <w:autoSpaceDN w:val="0"/>
        <w:ind w:right="-55"/>
        <w:rPr>
          <w:bCs/>
          <w:sz w:val="20"/>
          <w:szCs w:val="20"/>
          <w:lang w:eastAsia="x-none"/>
        </w:rPr>
      </w:pPr>
      <w:r w:rsidRPr="0054476E">
        <w:rPr>
          <w:bCs/>
          <w:sz w:val="20"/>
          <w:szCs w:val="20"/>
          <w:lang w:eastAsia="x-none"/>
        </w:rPr>
        <w:t>Колобова  Е</w:t>
      </w:r>
      <w:r w:rsidR="0054476E" w:rsidRPr="0054476E">
        <w:rPr>
          <w:bCs/>
          <w:sz w:val="20"/>
          <w:szCs w:val="20"/>
          <w:lang w:eastAsia="x-none"/>
        </w:rPr>
        <w:t xml:space="preserve">лена </w:t>
      </w:r>
      <w:r w:rsidRPr="0054476E">
        <w:rPr>
          <w:bCs/>
          <w:sz w:val="20"/>
          <w:szCs w:val="20"/>
          <w:lang w:eastAsia="x-none"/>
        </w:rPr>
        <w:t>В</w:t>
      </w:r>
      <w:r w:rsidR="0054476E" w:rsidRPr="0054476E">
        <w:rPr>
          <w:bCs/>
          <w:sz w:val="20"/>
          <w:szCs w:val="20"/>
          <w:lang w:eastAsia="x-none"/>
        </w:rPr>
        <w:t>ладимировна</w:t>
      </w:r>
    </w:p>
    <w:p w14:paraId="77687E3E" w14:textId="0F0A2735" w:rsidR="004B3E6A" w:rsidRPr="0054476E" w:rsidRDefault="00DF5B08" w:rsidP="004B3E6A">
      <w:pPr>
        <w:autoSpaceDN w:val="0"/>
        <w:ind w:right="-55"/>
        <w:rPr>
          <w:sz w:val="20"/>
          <w:szCs w:val="20"/>
        </w:rPr>
      </w:pPr>
      <w:r w:rsidRPr="0054476E">
        <w:rPr>
          <w:bCs/>
          <w:sz w:val="20"/>
          <w:szCs w:val="20"/>
          <w:lang w:eastAsia="x-none"/>
        </w:rPr>
        <w:t>22-449</w:t>
      </w:r>
    </w:p>
    <w:sectPr w:rsidR="004B3E6A" w:rsidRPr="0054476E" w:rsidSect="0054476E">
      <w:headerReference w:type="even" r:id="rId8"/>
      <w:headerReference w:type="default" r:id="rId9"/>
      <w:footerReference w:type="even" r:id="rId10"/>
      <w:pgSz w:w="11906" w:h="16838"/>
      <w:pgMar w:top="1134" w:right="567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F6033" w14:textId="77777777" w:rsidR="00137A23" w:rsidRDefault="00137A23">
      <w:r>
        <w:separator/>
      </w:r>
    </w:p>
  </w:endnote>
  <w:endnote w:type="continuationSeparator" w:id="0">
    <w:p w14:paraId="31305976" w14:textId="77777777" w:rsidR="00137A23" w:rsidRDefault="0013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125A3" w14:textId="77777777" w:rsidR="008F730B" w:rsidRDefault="004B3E6A" w:rsidP="008F730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7CDAA57" w14:textId="77777777" w:rsidR="008F730B" w:rsidRDefault="00137A2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A78AB" w14:textId="77777777" w:rsidR="00137A23" w:rsidRDefault="00137A23">
      <w:r>
        <w:separator/>
      </w:r>
    </w:p>
  </w:footnote>
  <w:footnote w:type="continuationSeparator" w:id="0">
    <w:p w14:paraId="0D535141" w14:textId="77777777" w:rsidR="00137A23" w:rsidRDefault="00137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94578" w14:textId="77777777" w:rsidR="001A1073" w:rsidRDefault="004B3E6A" w:rsidP="001A10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46AF677" w14:textId="77777777" w:rsidR="001A1073" w:rsidRDefault="00137A23" w:rsidP="001A107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27F3C" w14:textId="77777777" w:rsidR="001A1073" w:rsidRDefault="00137A23" w:rsidP="009A606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BF0"/>
    <w:rsid w:val="00076C53"/>
    <w:rsid w:val="00097737"/>
    <w:rsid w:val="000B568C"/>
    <w:rsid w:val="000C2375"/>
    <w:rsid w:val="00137A23"/>
    <w:rsid w:val="001F5405"/>
    <w:rsid w:val="001F6B1F"/>
    <w:rsid w:val="0022177D"/>
    <w:rsid w:val="00272159"/>
    <w:rsid w:val="002A14A2"/>
    <w:rsid w:val="002C7FBF"/>
    <w:rsid w:val="00436B4B"/>
    <w:rsid w:val="00461861"/>
    <w:rsid w:val="004B3E6A"/>
    <w:rsid w:val="004E5C2C"/>
    <w:rsid w:val="005034F9"/>
    <w:rsid w:val="00510500"/>
    <w:rsid w:val="0053553F"/>
    <w:rsid w:val="0054476E"/>
    <w:rsid w:val="00582C97"/>
    <w:rsid w:val="007311B4"/>
    <w:rsid w:val="00796FE9"/>
    <w:rsid w:val="007A2E3A"/>
    <w:rsid w:val="00812B66"/>
    <w:rsid w:val="00856BF0"/>
    <w:rsid w:val="009003F8"/>
    <w:rsid w:val="00930E78"/>
    <w:rsid w:val="00A71CDF"/>
    <w:rsid w:val="00A95757"/>
    <w:rsid w:val="00AC291D"/>
    <w:rsid w:val="00BA12CB"/>
    <w:rsid w:val="00BA3681"/>
    <w:rsid w:val="00BD51B0"/>
    <w:rsid w:val="00C03E53"/>
    <w:rsid w:val="00C20213"/>
    <w:rsid w:val="00D0076A"/>
    <w:rsid w:val="00DE6256"/>
    <w:rsid w:val="00DF5B08"/>
    <w:rsid w:val="00E11F08"/>
    <w:rsid w:val="00E61E3D"/>
    <w:rsid w:val="00EC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B3F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E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B3E6A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4B3E6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4B3E6A"/>
  </w:style>
  <w:style w:type="paragraph" w:styleId="a6">
    <w:name w:val="footer"/>
    <w:basedOn w:val="a"/>
    <w:link w:val="a7"/>
    <w:rsid w:val="004B3E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B3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4B3E6A"/>
    <w:pPr>
      <w:jc w:val="center"/>
    </w:pPr>
    <w:rPr>
      <w:b/>
      <w:bCs/>
      <w:sz w:val="28"/>
      <w:lang w:val="x-none" w:eastAsia="x-none"/>
    </w:rPr>
  </w:style>
  <w:style w:type="character" w:customStyle="1" w:styleId="a9">
    <w:name w:val="Название Знак"/>
    <w:basedOn w:val="a0"/>
    <w:link w:val="a8"/>
    <w:rsid w:val="004B3E6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4B3E6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3E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E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B3E6A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4B3E6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4B3E6A"/>
  </w:style>
  <w:style w:type="paragraph" w:styleId="a6">
    <w:name w:val="footer"/>
    <w:basedOn w:val="a"/>
    <w:link w:val="a7"/>
    <w:rsid w:val="004B3E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B3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4B3E6A"/>
    <w:pPr>
      <w:jc w:val="center"/>
    </w:pPr>
    <w:rPr>
      <w:b/>
      <w:bCs/>
      <w:sz w:val="28"/>
      <w:lang w:val="x-none" w:eastAsia="x-none"/>
    </w:rPr>
  </w:style>
  <w:style w:type="character" w:customStyle="1" w:styleId="a9">
    <w:name w:val="Название Знак"/>
    <w:basedOn w:val="a0"/>
    <w:link w:val="a8"/>
    <w:rsid w:val="004B3E6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4B3E6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3E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Колобова</dc:creator>
  <cp:keywords/>
  <dc:description/>
  <cp:lastModifiedBy>PC10032021</cp:lastModifiedBy>
  <cp:revision>16</cp:revision>
  <cp:lastPrinted>2026-06-22T05:08:00Z</cp:lastPrinted>
  <dcterms:created xsi:type="dcterms:W3CDTF">2021-05-25T08:41:00Z</dcterms:created>
  <dcterms:modified xsi:type="dcterms:W3CDTF">2026-06-22T05:08:00Z</dcterms:modified>
</cp:coreProperties>
</file>